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F3DA" w14:textId="55A1FB96" w:rsidR="0085623C" w:rsidRDefault="0085623C">
      <w:pPr>
        <w:pStyle w:val="BodyText"/>
      </w:pPr>
      <w:r>
        <w:rPr>
          <w:b/>
        </w:rPr>
        <w:t>Charges for t</w:t>
      </w:r>
      <w:r w:rsidR="007F5C2B">
        <w:rPr>
          <w:b/>
        </w:rPr>
        <w:t>he Communications Director, 20</w:t>
      </w:r>
      <w:r w:rsidR="00021F1B">
        <w:rPr>
          <w:b/>
        </w:rPr>
        <w:t>24-25</w:t>
      </w:r>
    </w:p>
    <w:p w14:paraId="7AE4D493" w14:textId="77777777" w:rsidR="0085623C" w:rsidRDefault="0085623C">
      <w:pPr>
        <w:pStyle w:val="BodyText"/>
      </w:pPr>
    </w:p>
    <w:p w14:paraId="37BBF833" w14:textId="61A2E87D" w:rsidR="0085623C" w:rsidRDefault="0085623C">
      <w:pPr>
        <w:pStyle w:val="BodyText"/>
        <w:numPr>
          <w:ilvl w:val="0"/>
          <w:numId w:val="2"/>
        </w:numPr>
      </w:pPr>
      <w:r>
        <w:t xml:space="preserve">Shall </w:t>
      </w:r>
      <w:r w:rsidR="00021F1B">
        <w:t>be responsible</w:t>
      </w:r>
      <w:r>
        <w:t xml:space="preserve"> for all professional publications for NADE.</w:t>
      </w:r>
    </w:p>
    <w:p w14:paraId="412D8C7A" w14:textId="77777777" w:rsidR="0085623C" w:rsidRDefault="0085623C">
      <w:pPr>
        <w:pStyle w:val="BodyText"/>
      </w:pPr>
    </w:p>
    <w:p w14:paraId="1383198D" w14:textId="08DB828A" w:rsidR="00AE1A62" w:rsidRDefault="0085623C" w:rsidP="00AE1A62">
      <w:pPr>
        <w:pStyle w:val="BodyText"/>
        <w:numPr>
          <w:ilvl w:val="0"/>
          <w:numId w:val="2"/>
        </w:numPr>
      </w:pPr>
      <w:r>
        <w:t xml:space="preserve">Shall edit and publish at least four issues of the Advocate during the </w:t>
      </w:r>
      <w:r w:rsidR="00AE1A62">
        <w:t>year.</w:t>
      </w:r>
    </w:p>
    <w:p w14:paraId="6C313F03" w14:textId="77777777" w:rsidR="00AE1A62" w:rsidRDefault="00AE1A62" w:rsidP="00AE1A62">
      <w:pPr>
        <w:pStyle w:val="BodyText"/>
      </w:pPr>
    </w:p>
    <w:p w14:paraId="5476691C" w14:textId="15B83917" w:rsidR="0085623C" w:rsidRDefault="0085623C" w:rsidP="00AE1A62">
      <w:pPr>
        <w:pStyle w:val="BodyText"/>
        <w:numPr>
          <w:ilvl w:val="0"/>
          <w:numId w:val="2"/>
        </w:numPr>
      </w:pPr>
      <w:r>
        <w:t xml:space="preserve">Shall determine, as soon as possible after the </w:t>
      </w:r>
      <w:r w:rsidR="00AE1A62">
        <w:t>annual national conference</w:t>
      </w:r>
      <w:r>
        <w:t xml:space="preserve">, the deadline dates </w:t>
      </w:r>
      <w:r w:rsidR="00AE1A62">
        <w:t xml:space="preserve">for conference article submissions </w:t>
      </w:r>
      <w:r>
        <w:t>not later than 30 days after the conference ends.</w:t>
      </w:r>
    </w:p>
    <w:p w14:paraId="5DAB40AB" w14:textId="77777777" w:rsidR="0085623C" w:rsidRDefault="0085623C">
      <w:pPr>
        <w:pStyle w:val="BodyText"/>
      </w:pPr>
    </w:p>
    <w:p w14:paraId="0DDCD6BC" w14:textId="77777777" w:rsidR="0085623C" w:rsidRDefault="0085623C">
      <w:pPr>
        <w:pStyle w:val="BodyText"/>
        <w:numPr>
          <w:ilvl w:val="0"/>
          <w:numId w:val="2"/>
        </w:numPr>
      </w:pPr>
      <w:r>
        <w:t>Shall be free to solicit articles from SSA, NCDDD, advocacy groups and other allied organizations.</w:t>
      </w:r>
    </w:p>
    <w:p w14:paraId="6C26B260" w14:textId="77777777" w:rsidR="0085623C" w:rsidRDefault="0085623C">
      <w:pPr>
        <w:pStyle w:val="BodyText"/>
      </w:pPr>
    </w:p>
    <w:p w14:paraId="2396030A" w14:textId="77777777" w:rsidR="0085623C" w:rsidRDefault="0085623C">
      <w:pPr>
        <w:pStyle w:val="BodyText"/>
        <w:numPr>
          <w:ilvl w:val="0"/>
          <w:numId w:val="2"/>
        </w:numPr>
      </w:pPr>
      <w:r>
        <w:t>Shall coordinate the newsletter contest and be responsible for presenting awards to the winners. Shall publish the names and photographs (as available) of the winners.</w:t>
      </w:r>
    </w:p>
    <w:p w14:paraId="4CFF5B57" w14:textId="77777777" w:rsidR="0085623C" w:rsidRDefault="0085623C">
      <w:pPr>
        <w:pStyle w:val="BodyText"/>
      </w:pPr>
    </w:p>
    <w:p w14:paraId="7B600818" w14:textId="2942CD43" w:rsidR="0085623C" w:rsidRDefault="0085623C">
      <w:pPr>
        <w:pStyle w:val="BodyText"/>
        <w:numPr>
          <w:ilvl w:val="0"/>
          <w:numId w:val="2"/>
        </w:numPr>
      </w:pPr>
      <w:r>
        <w:t xml:space="preserve">Shall coordinate the annual </w:t>
      </w:r>
      <w:r w:rsidR="00AE1A62">
        <w:t xml:space="preserve">photo </w:t>
      </w:r>
      <w:r>
        <w:t xml:space="preserve">contest and be responsible for presenting awards to the winners. Shall publish the names and photographs (as available) of the winners. </w:t>
      </w:r>
    </w:p>
    <w:p w14:paraId="1995724D" w14:textId="77777777" w:rsidR="0085623C" w:rsidRDefault="0085623C">
      <w:pPr>
        <w:pStyle w:val="BodyText"/>
      </w:pPr>
    </w:p>
    <w:p w14:paraId="0F02C187" w14:textId="1081FEA3" w:rsidR="00AE1A62" w:rsidRDefault="00AE1A62" w:rsidP="00AE1A62">
      <w:pPr>
        <w:pStyle w:val="ListParagraph"/>
        <w:numPr>
          <w:ilvl w:val="0"/>
          <w:numId w:val="2"/>
        </w:numPr>
      </w:pPr>
      <w:r w:rsidRPr="00AE1A62">
        <w:t>Shall make photo contest winner pictures available for viewing at the annual National conference</w:t>
      </w:r>
      <w:r>
        <w:t>.</w:t>
      </w:r>
    </w:p>
    <w:p w14:paraId="154EA74D" w14:textId="348275AD" w:rsidR="0085623C" w:rsidRDefault="0085623C">
      <w:pPr>
        <w:pStyle w:val="BodyText"/>
        <w:numPr>
          <w:ilvl w:val="0"/>
          <w:numId w:val="2"/>
        </w:numPr>
      </w:pPr>
      <w:r>
        <w:t>Shall coordinate with NADE’s web contractor regarding the placement of the Advocate on the NADE website.</w:t>
      </w:r>
    </w:p>
    <w:p w14:paraId="14B8B872" w14:textId="77777777" w:rsidR="0085623C" w:rsidRDefault="0085623C">
      <w:pPr>
        <w:pStyle w:val="BodyText"/>
        <w:rPr>
          <w:rFonts w:cs="Calibri"/>
        </w:rPr>
      </w:pPr>
    </w:p>
    <w:p w14:paraId="0D889A00" w14:textId="116D44BE" w:rsidR="0085623C" w:rsidRDefault="0085623C">
      <w:pPr>
        <w:pStyle w:val="BodyText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Shall work with NADE’s website contractor and NADE’s President to ensure the NADE website remains a viable communication tool for the Association, professional in its appearance and inviting to members, potential </w:t>
      </w:r>
      <w:r w:rsidR="00AE1A62">
        <w:rPr>
          <w:rFonts w:cs="Calibri"/>
        </w:rPr>
        <w:t>members,</w:t>
      </w:r>
      <w:r>
        <w:rPr>
          <w:rFonts w:cs="Calibri"/>
        </w:rPr>
        <w:t xml:space="preserve"> and other visitors to the website.</w:t>
      </w:r>
    </w:p>
    <w:p w14:paraId="4C88A866" w14:textId="77777777" w:rsidR="0085623C" w:rsidRDefault="0085623C">
      <w:pPr>
        <w:pStyle w:val="BodyText"/>
        <w:rPr>
          <w:rFonts w:cs="Calibri"/>
        </w:rPr>
      </w:pPr>
    </w:p>
    <w:p w14:paraId="31B125F3" w14:textId="33A67749" w:rsidR="0085623C" w:rsidRDefault="0085623C">
      <w:pPr>
        <w:pStyle w:val="BodyText"/>
        <w:numPr>
          <w:ilvl w:val="0"/>
          <w:numId w:val="2"/>
        </w:numPr>
      </w:pPr>
      <w:r>
        <w:lastRenderedPageBreak/>
        <w:t>Shall report to the mid-year Board meeting</w:t>
      </w:r>
      <w:r w:rsidR="00AE1A62">
        <w:t xml:space="preserve"> </w:t>
      </w:r>
      <w:r>
        <w:t xml:space="preserve">and the annual </w:t>
      </w:r>
      <w:r w:rsidR="00AE1A62">
        <w:t>General Membership</w:t>
      </w:r>
      <w:r>
        <w:t xml:space="preserve"> meeting, summarizing in a </w:t>
      </w:r>
      <w:r w:rsidR="00DE3C33">
        <w:t>1-page</w:t>
      </w:r>
      <w:r>
        <w:t xml:space="preserve"> executive summary highlights for reading at the General Membership meeting.</w:t>
      </w:r>
    </w:p>
    <w:p w14:paraId="7409AD65" w14:textId="77777777" w:rsidR="0085623C" w:rsidRDefault="0085623C">
      <w:pPr>
        <w:pStyle w:val="ListParagraph"/>
      </w:pPr>
    </w:p>
    <w:p w14:paraId="75384CC3" w14:textId="38EDACCD" w:rsidR="0085623C" w:rsidRDefault="0085623C" w:rsidP="00AE1A62">
      <w:pPr>
        <w:pStyle w:val="BodyText"/>
        <w:numPr>
          <w:ilvl w:val="0"/>
          <w:numId w:val="2"/>
        </w:numPr>
      </w:pPr>
      <w:r>
        <w:t>Shall inform committee members of the committee duties and keep them informed of progress in fulfilling those duties.</w:t>
      </w:r>
    </w:p>
    <w:p w14:paraId="0BE5D02D" w14:textId="77777777" w:rsidR="0085623C" w:rsidRDefault="0085623C">
      <w:pPr>
        <w:pStyle w:val="BodyText"/>
        <w:numPr>
          <w:ilvl w:val="0"/>
          <w:numId w:val="2"/>
        </w:numPr>
      </w:pPr>
      <w:r>
        <w:t xml:space="preserve">Shall mentor their successor in this role. </w:t>
      </w:r>
    </w:p>
    <w:p w14:paraId="0A70013A" w14:textId="77777777" w:rsidR="0085623C" w:rsidRDefault="0085623C">
      <w:pPr>
        <w:pStyle w:val="BodyText"/>
      </w:pPr>
    </w:p>
    <w:p w14:paraId="05EBCE5D" w14:textId="77777777" w:rsidR="0085623C" w:rsidRDefault="0085623C">
      <w:pPr>
        <w:pStyle w:val="BodyText"/>
        <w:numPr>
          <w:ilvl w:val="0"/>
          <w:numId w:val="2"/>
        </w:numPr>
      </w:pPr>
      <w:r>
        <w:t>Shall send copies of all correspondence to the NADE President and President-elect.</w:t>
      </w:r>
    </w:p>
    <w:p w14:paraId="4258736B" w14:textId="77777777" w:rsidR="0085623C" w:rsidRDefault="0085623C">
      <w:pPr>
        <w:pStyle w:val="BodyText"/>
      </w:pPr>
    </w:p>
    <w:p w14:paraId="56509B19" w14:textId="77777777" w:rsidR="0085623C" w:rsidRDefault="0085623C">
      <w:pPr>
        <w:numPr>
          <w:ilvl w:val="0"/>
          <w:numId w:val="2"/>
        </w:numPr>
        <w:spacing w:after="0"/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6D5AF601" w14:textId="77777777" w:rsidR="0085623C" w:rsidRDefault="0085623C">
      <w:pPr>
        <w:pStyle w:val="BodyText"/>
        <w:ind w:left="720"/>
      </w:pPr>
    </w:p>
    <w:p w14:paraId="559C8218" w14:textId="77777777" w:rsidR="0085623C" w:rsidRDefault="0085623C">
      <w:pPr>
        <w:spacing w:after="0"/>
      </w:pPr>
    </w:p>
    <w:sectPr w:rsidR="0085623C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num w:numId="1" w16cid:durableId="1855143517">
    <w:abstractNumId w:val="0"/>
  </w:num>
  <w:num w:numId="2" w16cid:durableId="102035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B"/>
    <w:rsid w:val="00021F1B"/>
    <w:rsid w:val="00064C18"/>
    <w:rsid w:val="007F5C2B"/>
    <w:rsid w:val="0085623C"/>
    <w:rsid w:val="00AE1A62"/>
    <w:rsid w:val="00D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1B8C913"/>
  <w15:chartTrackingRefBased/>
  <w15:docId w15:val="{418F226E-A71F-4359-A8EC-C14C96C9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0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4</cp:revision>
  <cp:lastPrinted>1601-01-01T00:00:00Z</cp:lastPrinted>
  <dcterms:created xsi:type="dcterms:W3CDTF">2024-08-26T19:21:00Z</dcterms:created>
  <dcterms:modified xsi:type="dcterms:W3CDTF">2024-08-26T19:50:00Z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